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F67" w:rsidRPr="00EA3A6D" w:rsidRDefault="008151B2" w:rsidP="00EA3A6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A3A6D">
        <w:rPr>
          <w:rFonts w:ascii="Times New Roman" w:hAnsi="Times New Roman" w:cs="Times New Roman"/>
          <w:sz w:val="28"/>
          <w:szCs w:val="28"/>
        </w:rPr>
        <w:t xml:space="preserve">12 июня сотрудники КОГБУЗ «Кировская городская больница № 5» приняли участие в праздничном шествии трудовых коллективов, </w:t>
      </w:r>
      <w:r w:rsidR="003B137C" w:rsidRPr="00EA3A6D">
        <w:rPr>
          <w:rFonts w:ascii="Times New Roman" w:hAnsi="Times New Roman" w:cs="Times New Roman"/>
          <w:sz w:val="28"/>
          <w:szCs w:val="28"/>
        </w:rPr>
        <w:t>которое было посвящено Дню России и юбилею города.</w:t>
      </w:r>
    </w:p>
    <w:p w:rsidR="008151B2" w:rsidRDefault="008151B2">
      <w:r>
        <w:rPr>
          <w:noProof/>
          <w:lang w:eastAsia="ru-RU"/>
        </w:rPr>
        <w:drawing>
          <wp:inline distT="0" distB="0" distL="0" distR="0">
            <wp:extent cx="5940425" cy="44691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vvVvM0Kf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Xakvj7CY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6984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iRDUYO-m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17" cy="57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oQO6e8Kc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1B2" w:rsidSect="008151B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✨" style="width:12pt;height:12pt;visibility:visible;mso-wrap-style:square" o:bullet="t">
        <v:imagedata r:id="rId1" o:title="✨"/>
      </v:shape>
    </w:pict>
  </w:numPicBullet>
  <w:abstractNum w:abstractNumId="0" w15:restartNumberingAfterBreak="0">
    <w:nsid w:val="12CF356C"/>
    <w:multiLevelType w:val="hybridMultilevel"/>
    <w:tmpl w:val="8306F2AE"/>
    <w:lvl w:ilvl="0" w:tplc="A9CED9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EEBB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9E6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D2BB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1293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28B4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FA0F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08DC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A89D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B2"/>
    <w:rsid w:val="003B137C"/>
    <w:rsid w:val="008151B2"/>
    <w:rsid w:val="00AB72C6"/>
    <w:rsid w:val="00E25F67"/>
    <w:rsid w:val="00EA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7ACA8C-D2AD-4D14-A89F-43A1C3E3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1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3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2024-06-13T11:58:00Z</dcterms:created>
  <dcterms:modified xsi:type="dcterms:W3CDTF">2024-06-13T11:58:00Z</dcterms:modified>
</cp:coreProperties>
</file>